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40CD7" w14:textId="6A824B9E" w:rsidR="007670D4" w:rsidRPr="000F0B98" w:rsidRDefault="007670D4" w:rsidP="00D4168F">
      <w:pPr>
        <w:spacing w:after="0" w:line="360" w:lineRule="auto"/>
        <w:jc w:val="right"/>
        <w:rPr>
          <w:rFonts w:ascii="Times New Roman" w:hAnsi="Times New Roman" w:cs="Times New Roman"/>
          <w:b/>
          <w:sz w:val="28"/>
        </w:rPr>
      </w:pPr>
      <w:r w:rsidRPr="000F0B98">
        <w:rPr>
          <w:rFonts w:ascii="Times New Roman" w:hAnsi="Times New Roman" w:cs="Times New Roman"/>
          <w:b/>
          <w:sz w:val="28"/>
        </w:rPr>
        <w:t>Проект</w:t>
      </w:r>
    </w:p>
    <w:p w14:paraId="239BC9FC" w14:textId="471AEE16" w:rsidR="002C2768" w:rsidRDefault="002C2768" w:rsidP="00D4168F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14:paraId="6F2CAC77" w14:textId="77777777" w:rsidR="00DC1253" w:rsidRDefault="00DC1253" w:rsidP="00D4168F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14:paraId="398D4BC7" w14:textId="234264C9" w:rsidR="007670D4" w:rsidRDefault="007A464D" w:rsidP="00D416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334095">
        <w:rPr>
          <w:rFonts w:ascii="Times New Roman" w:hAnsi="Times New Roman" w:cs="Times New Roman"/>
          <w:b/>
          <w:sz w:val="28"/>
        </w:rPr>
        <w:t>ПОСТАНОВЛЕНИЕ</w:t>
      </w:r>
      <w:r>
        <w:rPr>
          <w:rFonts w:ascii="Times New Roman" w:hAnsi="Times New Roman" w:cs="Times New Roman"/>
          <w:b/>
          <w:sz w:val="28"/>
        </w:rPr>
        <w:t xml:space="preserve"> КАБИНЕТА МИНИСТРОВ</w:t>
      </w:r>
    </w:p>
    <w:p w14:paraId="0A5C94F2" w14:textId="2AA09D5E" w:rsidR="007670D4" w:rsidRDefault="007670D4" w:rsidP="00D416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86DC2">
        <w:rPr>
          <w:rFonts w:ascii="Times New Roman" w:hAnsi="Times New Roman" w:cs="Times New Roman"/>
          <w:b/>
          <w:sz w:val="28"/>
        </w:rPr>
        <w:t>КЫРГЫЗСКОЙ РЕСПУБЛИКИ</w:t>
      </w:r>
    </w:p>
    <w:p w14:paraId="22890014" w14:textId="77777777" w:rsidR="002A56F5" w:rsidRPr="00334095" w:rsidRDefault="002A56F5" w:rsidP="00D416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14:paraId="02864749" w14:textId="098615EB" w:rsidR="00523874" w:rsidRPr="000F0B98" w:rsidRDefault="000F0B98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0F0B98">
        <w:rPr>
          <w:rFonts w:ascii="Times New Roman" w:hAnsi="Times New Roman" w:cs="Times New Roman"/>
          <w:b/>
          <w:sz w:val="28"/>
        </w:rPr>
        <w:t xml:space="preserve">Об утверждении </w:t>
      </w:r>
      <w:r w:rsidR="00523874" w:rsidRPr="000F0B98">
        <w:rPr>
          <w:rFonts w:ascii="Times New Roman" w:hAnsi="Times New Roman" w:cs="Times New Roman"/>
          <w:b/>
          <w:sz w:val="28"/>
        </w:rPr>
        <w:t>Перечня</w:t>
      </w:r>
      <w:r w:rsidR="002A56F5">
        <w:rPr>
          <w:rFonts w:ascii="Times New Roman" w:hAnsi="Times New Roman" w:cs="Times New Roman"/>
          <w:b/>
          <w:sz w:val="28"/>
        </w:rPr>
        <w:t xml:space="preserve"> </w:t>
      </w:r>
      <w:r w:rsidR="00523874" w:rsidRPr="000F0B98">
        <w:rPr>
          <w:rFonts w:ascii="Times New Roman" w:hAnsi="Times New Roman" w:cs="Times New Roman"/>
          <w:b/>
          <w:sz w:val="28"/>
        </w:rPr>
        <w:t xml:space="preserve"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 </w:t>
      </w:r>
      <w:r w:rsidR="00523874">
        <w:rPr>
          <w:rFonts w:ascii="Times New Roman" w:hAnsi="Times New Roman" w:cs="Times New Roman"/>
          <w:b/>
          <w:sz w:val="28"/>
        </w:rPr>
        <w:t xml:space="preserve">и </w:t>
      </w:r>
      <w:r w:rsidRPr="000F0B98">
        <w:rPr>
          <w:rFonts w:ascii="Times New Roman" w:hAnsi="Times New Roman" w:cs="Times New Roman"/>
          <w:b/>
          <w:sz w:val="28"/>
        </w:rPr>
        <w:t xml:space="preserve">Положения </w:t>
      </w:r>
      <w:r w:rsidR="00523874" w:rsidRPr="00523874">
        <w:rPr>
          <w:rFonts w:ascii="Times New Roman" w:hAnsi="Times New Roman" w:cs="Times New Roman"/>
          <w:b/>
          <w:sz w:val="28"/>
        </w:rPr>
        <w:t xml:space="preserve">о порядке предоставления финансовых обязательств уполномоченных </w:t>
      </w:r>
      <w:r w:rsidR="00646570">
        <w:rPr>
          <w:rFonts w:ascii="Times New Roman" w:hAnsi="Times New Roman" w:cs="Times New Roman"/>
          <w:b/>
          <w:sz w:val="28"/>
        </w:rPr>
        <w:t xml:space="preserve">государственных </w:t>
      </w:r>
      <w:r w:rsidR="00523874" w:rsidRPr="00523874">
        <w:rPr>
          <w:rFonts w:ascii="Times New Roman" w:hAnsi="Times New Roman" w:cs="Times New Roman"/>
          <w:b/>
          <w:sz w:val="28"/>
        </w:rPr>
        <w:t>органов по защите инвестиций при гарантии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</w:t>
      </w:r>
      <w:r w:rsidRPr="000F0B98">
        <w:rPr>
          <w:rFonts w:ascii="Times New Roman" w:hAnsi="Times New Roman" w:cs="Times New Roman"/>
          <w:b/>
          <w:sz w:val="28"/>
        </w:rPr>
        <w:t xml:space="preserve"> </w:t>
      </w:r>
      <w:proofErr w:type="gramEnd"/>
    </w:p>
    <w:p w14:paraId="1CCAAEE1" w14:textId="6A06769E" w:rsidR="007670D4" w:rsidRPr="000F0B98" w:rsidRDefault="007670D4" w:rsidP="00D4168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CD8FFF0" w14:textId="77777777" w:rsidR="000F0B98" w:rsidRDefault="000F0B98" w:rsidP="00D41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1E76749" w14:textId="106CA113" w:rsidR="005B288E" w:rsidRDefault="00C46125" w:rsidP="00D41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статьей 63 Бюджетного кодекса Кыргызской Республики, </w:t>
      </w:r>
      <w:r w:rsidR="00A63DA4">
        <w:rPr>
          <w:rFonts w:ascii="Times New Roman" w:hAnsi="Times New Roman" w:cs="Times New Roman"/>
          <w:sz w:val="28"/>
        </w:rPr>
        <w:t>статьей 4</w:t>
      </w:r>
      <w:r w:rsidR="00A63DA4" w:rsidRPr="00A63DA4">
        <w:rPr>
          <w:rFonts w:ascii="Times New Roman" w:hAnsi="Times New Roman" w:cs="Times New Roman"/>
          <w:sz w:val="28"/>
          <w:vertAlign w:val="superscript"/>
        </w:rPr>
        <w:t>1</w:t>
      </w:r>
      <w:r w:rsidR="00A63DA4">
        <w:rPr>
          <w:rFonts w:ascii="Times New Roman" w:hAnsi="Times New Roman" w:cs="Times New Roman"/>
          <w:sz w:val="28"/>
        </w:rPr>
        <w:t xml:space="preserve"> Закона К</w:t>
      </w:r>
      <w:r w:rsidR="00523874">
        <w:rPr>
          <w:rFonts w:ascii="Times New Roman" w:hAnsi="Times New Roman" w:cs="Times New Roman"/>
          <w:sz w:val="28"/>
        </w:rPr>
        <w:t xml:space="preserve">ыргызской </w:t>
      </w:r>
      <w:r w:rsidR="00A63DA4">
        <w:rPr>
          <w:rFonts w:ascii="Times New Roman" w:hAnsi="Times New Roman" w:cs="Times New Roman"/>
          <w:sz w:val="28"/>
        </w:rPr>
        <w:t>Р</w:t>
      </w:r>
      <w:r w:rsidR="00523874">
        <w:rPr>
          <w:rFonts w:ascii="Times New Roman" w:hAnsi="Times New Roman" w:cs="Times New Roman"/>
          <w:sz w:val="28"/>
        </w:rPr>
        <w:t>еспублики</w:t>
      </w:r>
      <w:r w:rsidR="00A63DA4">
        <w:rPr>
          <w:rFonts w:ascii="Times New Roman" w:hAnsi="Times New Roman" w:cs="Times New Roman"/>
          <w:sz w:val="28"/>
        </w:rPr>
        <w:t xml:space="preserve"> «Об инвестициях в Кыргызской Республик</w:t>
      </w:r>
      <w:r w:rsidR="00523874">
        <w:rPr>
          <w:rFonts w:ascii="Times New Roman" w:hAnsi="Times New Roman" w:cs="Times New Roman"/>
          <w:sz w:val="28"/>
        </w:rPr>
        <w:t>е</w:t>
      </w:r>
      <w:r w:rsidR="00A63DA4">
        <w:rPr>
          <w:rFonts w:ascii="Times New Roman" w:hAnsi="Times New Roman" w:cs="Times New Roman"/>
          <w:sz w:val="28"/>
        </w:rPr>
        <w:t>»</w:t>
      </w:r>
      <w:r w:rsidR="000F0B98">
        <w:rPr>
          <w:rFonts w:ascii="Times New Roman" w:hAnsi="Times New Roman" w:cs="Times New Roman"/>
          <w:sz w:val="28"/>
        </w:rPr>
        <w:t xml:space="preserve"> и Законом Кыргызской Республики «О статусе </w:t>
      </w:r>
      <w:proofErr w:type="spellStart"/>
      <w:r w:rsidR="000F0B98">
        <w:rPr>
          <w:rFonts w:ascii="Times New Roman" w:hAnsi="Times New Roman" w:cs="Times New Roman"/>
          <w:sz w:val="28"/>
        </w:rPr>
        <w:t>Баткенской</w:t>
      </w:r>
      <w:proofErr w:type="spellEnd"/>
      <w:r w:rsidR="000F0B98">
        <w:rPr>
          <w:rFonts w:ascii="Times New Roman" w:hAnsi="Times New Roman" w:cs="Times New Roman"/>
          <w:sz w:val="28"/>
        </w:rPr>
        <w:t xml:space="preserve"> области»,</w:t>
      </w:r>
      <w:r w:rsidR="00A63DA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 также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2A82E1A0" w14:textId="28FE6E63" w:rsidR="00A63DA4" w:rsidRDefault="00C46125" w:rsidP="00D4168F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Утвердить </w:t>
      </w:r>
      <w:r w:rsidR="00A63DA4">
        <w:rPr>
          <w:rFonts w:ascii="Times New Roman" w:hAnsi="Times New Roman" w:cs="Times New Roman"/>
          <w:sz w:val="28"/>
        </w:rPr>
        <w:t>прилагаем</w:t>
      </w:r>
      <w:r w:rsidR="00523874">
        <w:rPr>
          <w:rFonts w:ascii="Times New Roman" w:hAnsi="Times New Roman" w:cs="Times New Roman"/>
          <w:sz w:val="28"/>
        </w:rPr>
        <w:t>ы</w:t>
      </w:r>
      <w:r w:rsidR="00A63DA4">
        <w:rPr>
          <w:rFonts w:ascii="Times New Roman" w:hAnsi="Times New Roman" w:cs="Times New Roman"/>
          <w:sz w:val="28"/>
        </w:rPr>
        <w:t xml:space="preserve">е: </w:t>
      </w:r>
    </w:p>
    <w:p w14:paraId="47FADCCB" w14:textId="66506842" w:rsidR="00C46125" w:rsidRDefault="00A63DA4" w:rsidP="00D4168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23874">
        <w:rPr>
          <w:rFonts w:ascii="Times New Roman" w:hAnsi="Times New Roman" w:cs="Times New Roman"/>
          <w:sz w:val="28"/>
        </w:rPr>
        <w:t xml:space="preserve">Перечень </w:t>
      </w:r>
      <w:r w:rsidR="00523874" w:rsidRPr="00523874">
        <w:rPr>
          <w:rFonts w:ascii="Times New Roman" w:hAnsi="Times New Roman" w:cs="Times New Roman"/>
          <w:sz w:val="28"/>
        </w:rPr>
        <w:t>финансовых обязательств уполномоченных государственных органов по защите инвестиций на территориях с особым инвестиционным режимом для приоритетных отраслей экономики и социальной сферы</w:t>
      </w:r>
      <w:r w:rsidR="00523874">
        <w:rPr>
          <w:rFonts w:ascii="Times New Roman" w:hAnsi="Times New Roman" w:cs="Times New Roman"/>
          <w:sz w:val="28"/>
        </w:rPr>
        <w:t xml:space="preserve">, </w:t>
      </w:r>
      <w:r w:rsidR="00C46125">
        <w:rPr>
          <w:rFonts w:ascii="Times New Roman" w:hAnsi="Times New Roman" w:cs="Times New Roman"/>
          <w:sz w:val="28"/>
        </w:rPr>
        <w:t>согласно приложению 1</w:t>
      </w:r>
      <w:r w:rsidR="00523874">
        <w:rPr>
          <w:rFonts w:ascii="Times New Roman" w:hAnsi="Times New Roman" w:cs="Times New Roman"/>
          <w:sz w:val="28"/>
        </w:rPr>
        <w:t>.</w:t>
      </w:r>
    </w:p>
    <w:p w14:paraId="3039E3AD" w14:textId="37A7DDA4" w:rsidR="00A63DA4" w:rsidRDefault="00A63DA4" w:rsidP="00D4168F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- </w:t>
      </w:r>
      <w:r w:rsidR="00523874">
        <w:rPr>
          <w:rFonts w:ascii="Times New Roman" w:hAnsi="Times New Roman" w:cs="Times New Roman"/>
          <w:sz w:val="28"/>
        </w:rPr>
        <w:t xml:space="preserve">Положение </w:t>
      </w:r>
      <w:r w:rsidR="00523874" w:rsidRPr="00523874">
        <w:rPr>
          <w:rFonts w:ascii="Times New Roman" w:hAnsi="Times New Roman" w:cs="Times New Roman"/>
          <w:sz w:val="28"/>
        </w:rPr>
        <w:t xml:space="preserve">о порядке предоставления финансовых обязательств уполномоченных </w:t>
      </w:r>
      <w:r w:rsidR="00783F96">
        <w:rPr>
          <w:rFonts w:ascii="Times New Roman" w:hAnsi="Times New Roman" w:cs="Times New Roman"/>
          <w:sz w:val="28"/>
        </w:rPr>
        <w:t xml:space="preserve">государственных </w:t>
      </w:r>
      <w:r w:rsidR="00523874" w:rsidRPr="00523874">
        <w:rPr>
          <w:rFonts w:ascii="Times New Roman" w:hAnsi="Times New Roman" w:cs="Times New Roman"/>
          <w:sz w:val="28"/>
        </w:rPr>
        <w:t>органов по защите инвестиций при гарантии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</w:t>
      </w:r>
      <w:r w:rsidR="00523874">
        <w:rPr>
          <w:rFonts w:ascii="Times New Roman" w:hAnsi="Times New Roman" w:cs="Times New Roman"/>
          <w:sz w:val="28"/>
        </w:rPr>
        <w:t xml:space="preserve">, </w:t>
      </w:r>
      <w:r w:rsidR="000F0B98">
        <w:rPr>
          <w:rFonts w:ascii="Times New Roman" w:hAnsi="Times New Roman" w:cs="Times New Roman"/>
          <w:sz w:val="28"/>
        </w:rPr>
        <w:t>согласно приложению 2.</w:t>
      </w:r>
    </w:p>
    <w:p w14:paraId="52B95035" w14:textId="7D2DF7B3" w:rsidR="00C46125" w:rsidRDefault="00C46125" w:rsidP="00D4168F">
      <w:pPr>
        <w:pStyle w:val="ab"/>
        <w:numPr>
          <w:ilvl w:val="0"/>
          <w:numId w:val="3"/>
        </w:num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76142074" w14:textId="7AC2AD06" w:rsidR="00C46125" w:rsidRPr="000F0B98" w:rsidRDefault="000F0B98" w:rsidP="00D4168F">
      <w:pPr>
        <w:pStyle w:val="ab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0F0B98">
        <w:rPr>
          <w:rFonts w:ascii="Times New Roman" w:hAnsi="Times New Roman" w:cs="Times New Roman"/>
          <w:sz w:val="28"/>
        </w:rPr>
        <w:t>Настоящ</w:t>
      </w:r>
      <w:r>
        <w:rPr>
          <w:rFonts w:ascii="Times New Roman" w:hAnsi="Times New Roman" w:cs="Times New Roman"/>
          <w:sz w:val="28"/>
        </w:rPr>
        <w:t xml:space="preserve">ее </w:t>
      </w:r>
      <w:r w:rsidRPr="000F0B98">
        <w:rPr>
          <w:rFonts w:ascii="Times New Roman" w:hAnsi="Times New Roman" w:cs="Times New Roman"/>
          <w:sz w:val="28"/>
        </w:rPr>
        <w:t>постановлени</w:t>
      </w:r>
      <w:r>
        <w:rPr>
          <w:rFonts w:ascii="Times New Roman" w:hAnsi="Times New Roman" w:cs="Times New Roman"/>
          <w:sz w:val="28"/>
        </w:rPr>
        <w:t>е</w:t>
      </w:r>
      <w:r w:rsidRPr="000F0B98">
        <w:rPr>
          <w:rFonts w:ascii="Times New Roman" w:hAnsi="Times New Roman" w:cs="Times New Roman"/>
          <w:sz w:val="28"/>
        </w:rPr>
        <w:t xml:space="preserve"> вступает в силу </w:t>
      </w:r>
      <w:r w:rsidR="00D4168F">
        <w:rPr>
          <w:rFonts w:ascii="Times New Roman" w:hAnsi="Times New Roman" w:cs="Times New Roman"/>
          <w:sz w:val="28"/>
        </w:rPr>
        <w:t xml:space="preserve">по истечении </w:t>
      </w:r>
      <w:r w:rsidRPr="000F0B98">
        <w:rPr>
          <w:rFonts w:ascii="Times New Roman" w:hAnsi="Times New Roman" w:cs="Times New Roman"/>
          <w:sz w:val="28"/>
        </w:rPr>
        <w:t>15 дней с</w:t>
      </w:r>
      <w:r w:rsidR="002A56F5">
        <w:rPr>
          <w:rFonts w:ascii="Times New Roman" w:hAnsi="Times New Roman" w:cs="Times New Roman"/>
          <w:sz w:val="28"/>
        </w:rPr>
        <w:t>о дня официального</w:t>
      </w:r>
      <w:r w:rsidRPr="000F0B98">
        <w:rPr>
          <w:rFonts w:ascii="Times New Roman" w:hAnsi="Times New Roman" w:cs="Times New Roman"/>
          <w:sz w:val="28"/>
        </w:rPr>
        <w:t xml:space="preserve"> опубликования.</w:t>
      </w:r>
    </w:p>
    <w:p w14:paraId="32BD1732" w14:textId="77777777" w:rsidR="00DC1253" w:rsidRDefault="00DC1253" w:rsidP="00D4168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14:paraId="1242E0DC" w14:textId="77777777" w:rsidR="00C46125" w:rsidRDefault="00C46125" w:rsidP="00D4168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14:paraId="686EDE5C" w14:textId="1974C920" w:rsidR="00DC1253" w:rsidRDefault="00DC1253" w:rsidP="00D4168F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Председатель </w:t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r w:rsidR="00C46125">
        <w:rPr>
          <w:rFonts w:ascii="Times New Roman" w:hAnsi="Times New Roman" w:cs="Times New Roman"/>
          <w:b/>
          <w:sz w:val="28"/>
        </w:rPr>
        <w:tab/>
      </w:r>
      <w:bookmarkStart w:id="0" w:name="_GoBack"/>
      <w:bookmarkEnd w:id="0"/>
      <w:r w:rsidR="00C46125">
        <w:rPr>
          <w:rFonts w:ascii="Times New Roman" w:hAnsi="Times New Roman" w:cs="Times New Roman"/>
          <w:b/>
          <w:sz w:val="28"/>
        </w:rPr>
        <w:tab/>
        <w:t xml:space="preserve">А.У. </w:t>
      </w:r>
      <w:proofErr w:type="spellStart"/>
      <w:r w:rsidR="00C46125">
        <w:rPr>
          <w:rFonts w:ascii="Times New Roman" w:hAnsi="Times New Roman" w:cs="Times New Roman"/>
          <w:b/>
          <w:sz w:val="28"/>
        </w:rPr>
        <w:t>Жапаров</w:t>
      </w:r>
      <w:proofErr w:type="spellEnd"/>
    </w:p>
    <w:sectPr w:rsidR="00DC1253" w:rsidSect="00D4168F">
      <w:pgSz w:w="11906" w:h="16838"/>
      <w:pgMar w:top="1134" w:right="1701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058CB" w14:textId="77777777" w:rsidR="001056E2" w:rsidRDefault="001056E2" w:rsidP="007670D4">
      <w:pPr>
        <w:spacing w:after="0" w:line="240" w:lineRule="auto"/>
      </w:pPr>
      <w:r>
        <w:separator/>
      </w:r>
    </w:p>
  </w:endnote>
  <w:endnote w:type="continuationSeparator" w:id="0">
    <w:p w14:paraId="039CD6B9" w14:textId="77777777" w:rsidR="001056E2" w:rsidRDefault="001056E2" w:rsidP="0076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CC0DA" w14:textId="77777777" w:rsidR="001056E2" w:rsidRDefault="001056E2" w:rsidP="007670D4">
      <w:pPr>
        <w:spacing w:after="0" w:line="240" w:lineRule="auto"/>
      </w:pPr>
      <w:r>
        <w:separator/>
      </w:r>
    </w:p>
  </w:footnote>
  <w:footnote w:type="continuationSeparator" w:id="0">
    <w:p w14:paraId="113B15AA" w14:textId="77777777" w:rsidR="001056E2" w:rsidRDefault="001056E2" w:rsidP="00767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4F"/>
    <w:multiLevelType w:val="hybridMultilevel"/>
    <w:tmpl w:val="711226B6"/>
    <w:lvl w:ilvl="0" w:tplc="B9161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F97FFB"/>
    <w:multiLevelType w:val="hybridMultilevel"/>
    <w:tmpl w:val="F05C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843C4"/>
    <w:multiLevelType w:val="hybridMultilevel"/>
    <w:tmpl w:val="CDBC1990"/>
    <w:lvl w:ilvl="0" w:tplc="5BD2F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5DE37EA"/>
    <w:multiLevelType w:val="hybridMultilevel"/>
    <w:tmpl w:val="6CE893B4"/>
    <w:lvl w:ilvl="0" w:tplc="E584BAC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10000019" w:tentative="1">
      <w:start w:val="1"/>
      <w:numFmt w:val="lowerLetter"/>
      <w:lvlText w:val="%2."/>
      <w:lvlJc w:val="left"/>
      <w:pPr>
        <w:ind w:left="1788" w:hanging="360"/>
      </w:pPr>
    </w:lvl>
    <w:lvl w:ilvl="2" w:tplc="1000001B" w:tentative="1">
      <w:start w:val="1"/>
      <w:numFmt w:val="lowerRoman"/>
      <w:lvlText w:val="%3."/>
      <w:lvlJc w:val="right"/>
      <w:pPr>
        <w:ind w:left="2508" w:hanging="180"/>
      </w:pPr>
    </w:lvl>
    <w:lvl w:ilvl="3" w:tplc="1000000F" w:tentative="1">
      <w:start w:val="1"/>
      <w:numFmt w:val="decimal"/>
      <w:lvlText w:val="%4."/>
      <w:lvlJc w:val="left"/>
      <w:pPr>
        <w:ind w:left="3228" w:hanging="360"/>
      </w:pPr>
    </w:lvl>
    <w:lvl w:ilvl="4" w:tplc="10000019" w:tentative="1">
      <w:start w:val="1"/>
      <w:numFmt w:val="lowerLetter"/>
      <w:lvlText w:val="%5."/>
      <w:lvlJc w:val="left"/>
      <w:pPr>
        <w:ind w:left="3948" w:hanging="360"/>
      </w:pPr>
    </w:lvl>
    <w:lvl w:ilvl="5" w:tplc="1000001B" w:tentative="1">
      <w:start w:val="1"/>
      <w:numFmt w:val="lowerRoman"/>
      <w:lvlText w:val="%6."/>
      <w:lvlJc w:val="right"/>
      <w:pPr>
        <w:ind w:left="4668" w:hanging="180"/>
      </w:pPr>
    </w:lvl>
    <w:lvl w:ilvl="6" w:tplc="1000000F" w:tentative="1">
      <w:start w:val="1"/>
      <w:numFmt w:val="decimal"/>
      <w:lvlText w:val="%7."/>
      <w:lvlJc w:val="left"/>
      <w:pPr>
        <w:ind w:left="5388" w:hanging="360"/>
      </w:pPr>
    </w:lvl>
    <w:lvl w:ilvl="7" w:tplc="10000019" w:tentative="1">
      <w:start w:val="1"/>
      <w:numFmt w:val="lowerLetter"/>
      <w:lvlText w:val="%8."/>
      <w:lvlJc w:val="left"/>
      <w:pPr>
        <w:ind w:left="6108" w:hanging="360"/>
      </w:pPr>
    </w:lvl>
    <w:lvl w:ilvl="8" w:tplc="100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D4"/>
    <w:rsid w:val="000021E6"/>
    <w:rsid w:val="000216D8"/>
    <w:rsid w:val="00026AB0"/>
    <w:rsid w:val="000421C2"/>
    <w:rsid w:val="000A3703"/>
    <w:rsid w:val="000A41E3"/>
    <w:rsid w:val="000A6BFD"/>
    <w:rsid w:val="000C7D92"/>
    <w:rsid w:val="000E16CB"/>
    <w:rsid w:val="000F0B98"/>
    <w:rsid w:val="001056E2"/>
    <w:rsid w:val="00107075"/>
    <w:rsid w:val="00132AE0"/>
    <w:rsid w:val="00174F2A"/>
    <w:rsid w:val="00175F76"/>
    <w:rsid w:val="00191B50"/>
    <w:rsid w:val="001D25EF"/>
    <w:rsid w:val="001D41AA"/>
    <w:rsid w:val="001F54A0"/>
    <w:rsid w:val="002007E5"/>
    <w:rsid w:val="00201143"/>
    <w:rsid w:val="0023269E"/>
    <w:rsid w:val="0026550A"/>
    <w:rsid w:val="0027390A"/>
    <w:rsid w:val="00273FAE"/>
    <w:rsid w:val="002746FE"/>
    <w:rsid w:val="0029316A"/>
    <w:rsid w:val="002A56F5"/>
    <w:rsid w:val="002B735F"/>
    <w:rsid w:val="002C2768"/>
    <w:rsid w:val="002C3A32"/>
    <w:rsid w:val="002E71C0"/>
    <w:rsid w:val="00306372"/>
    <w:rsid w:val="0030763A"/>
    <w:rsid w:val="00314747"/>
    <w:rsid w:val="00334095"/>
    <w:rsid w:val="00353B92"/>
    <w:rsid w:val="0036064D"/>
    <w:rsid w:val="003624FC"/>
    <w:rsid w:val="003A37A8"/>
    <w:rsid w:val="003A444E"/>
    <w:rsid w:val="003C10B7"/>
    <w:rsid w:val="00400AE2"/>
    <w:rsid w:val="00443706"/>
    <w:rsid w:val="00451507"/>
    <w:rsid w:val="00461D7B"/>
    <w:rsid w:val="004F7D44"/>
    <w:rsid w:val="00505C01"/>
    <w:rsid w:val="00506D75"/>
    <w:rsid w:val="00515F55"/>
    <w:rsid w:val="00523874"/>
    <w:rsid w:val="00524DE2"/>
    <w:rsid w:val="005302FA"/>
    <w:rsid w:val="00551D61"/>
    <w:rsid w:val="00571773"/>
    <w:rsid w:val="005969B0"/>
    <w:rsid w:val="005A50B1"/>
    <w:rsid w:val="005B288E"/>
    <w:rsid w:val="005C31EF"/>
    <w:rsid w:val="005E01BD"/>
    <w:rsid w:val="005F0721"/>
    <w:rsid w:val="006271D9"/>
    <w:rsid w:val="00646570"/>
    <w:rsid w:val="006604C6"/>
    <w:rsid w:val="00687D16"/>
    <w:rsid w:val="006B2C45"/>
    <w:rsid w:val="006E1BB8"/>
    <w:rsid w:val="006E4659"/>
    <w:rsid w:val="00702AB9"/>
    <w:rsid w:val="00715EAA"/>
    <w:rsid w:val="00737464"/>
    <w:rsid w:val="007456BC"/>
    <w:rsid w:val="00750D99"/>
    <w:rsid w:val="00765A02"/>
    <w:rsid w:val="007670D4"/>
    <w:rsid w:val="00770729"/>
    <w:rsid w:val="00783F96"/>
    <w:rsid w:val="007A464D"/>
    <w:rsid w:val="007B1C36"/>
    <w:rsid w:val="007C0FE4"/>
    <w:rsid w:val="007C2F8F"/>
    <w:rsid w:val="00812E0E"/>
    <w:rsid w:val="00827488"/>
    <w:rsid w:val="00851870"/>
    <w:rsid w:val="0085414A"/>
    <w:rsid w:val="00865B0B"/>
    <w:rsid w:val="008736D0"/>
    <w:rsid w:val="00882000"/>
    <w:rsid w:val="00892600"/>
    <w:rsid w:val="00893F20"/>
    <w:rsid w:val="008C04EF"/>
    <w:rsid w:val="008C1D58"/>
    <w:rsid w:val="008C537F"/>
    <w:rsid w:val="008C62A0"/>
    <w:rsid w:val="008F3270"/>
    <w:rsid w:val="009045C8"/>
    <w:rsid w:val="00961210"/>
    <w:rsid w:val="00994975"/>
    <w:rsid w:val="009A56F3"/>
    <w:rsid w:val="009B2B60"/>
    <w:rsid w:val="009D0CA1"/>
    <w:rsid w:val="009D4559"/>
    <w:rsid w:val="009D5186"/>
    <w:rsid w:val="009F496F"/>
    <w:rsid w:val="009F6EDC"/>
    <w:rsid w:val="009F7E28"/>
    <w:rsid w:val="00A20D10"/>
    <w:rsid w:val="00A24523"/>
    <w:rsid w:val="00A35A20"/>
    <w:rsid w:val="00A42998"/>
    <w:rsid w:val="00A56743"/>
    <w:rsid w:val="00A63DA4"/>
    <w:rsid w:val="00A65FA8"/>
    <w:rsid w:val="00A82DF8"/>
    <w:rsid w:val="00A8624C"/>
    <w:rsid w:val="00A92166"/>
    <w:rsid w:val="00AA7186"/>
    <w:rsid w:val="00AB3F96"/>
    <w:rsid w:val="00AB40F2"/>
    <w:rsid w:val="00AE4847"/>
    <w:rsid w:val="00B25B95"/>
    <w:rsid w:val="00B33D31"/>
    <w:rsid w:val="00B35B94"/>
    <w:rsid w:val="00BA6D07"/>
    <w:rsid w:val="00BC34E4"/>
    <w:rsid w:val="00BD6F28"/>
    <w:rsid w:val="00C028F2"/>
    <w:rsid w:val="00C143DF"/>
    <w:rsid w:val="00C32568"/>
    <w:rsid w:val="00C36C47"/>
    <w:rsid w:val="00C42015"/>
    <w:rsid w:val="00C46125"/>
    <w:rsid w:val="00C552A2"/>
    <w:rsid w:val="00C64E24"/>
    <w:rsid w:val="00C67DA7"/>
    <w:rsid w:val="00C90EAB"/>
    <w:rsid w:val="00C95BAD"/>
    <w:rsid w:val="00CC2445"/>
    <w:rsid w:val="00CC7F32"/>
    <w:rsid w:val="00CD76A3"/>
    <w:rsid w:val="00CE1272"/>
    <w:rsid w:val="00D01CEB"/>
    <w:rsid w:val="00D4168F"/>
    <w:rsid w:val="00D54853"/>
    <w:rsid w:val="00DA6F5F"/>
    <w:rsid w:val="00DB31C7"/>
    <w:rsid w:val="00DC1253"/>
    <w:rsid w:val="00DD34BE"/>
    <w:rsid w:val="00DD5A34"/>
    <w:rsid w:val="00DF6FEE"/>
    <w:rsid w:val="00E074EA"/>
    <w:rsid w:val="00E22C46"/>
    <w:rsid w:val="00E344C2"/>
    <w:rsid w:val="00E765A6"/>
    <w:rsid w:val="00E8202B"/>
    <w:rsid w:val="00E914DA"/>
    <w:rsid w:val="00E94648"/>
    <w:rsid w:val="00EA1680"/>
    <w:rsid w:val="00EA3F6C"/>
    <w:rsid w:val="00EC6FA1"/>
    <w:rsid w:val="00EC7F40"/>
    <w:rsid w:val="00F059D0"/>
    <w:rsid w:val="00F13EF6"/>
    <w:rsid w:val="00F21B23"/>
    <w:rsid w:val="00F46A9F"/>
    <w:rsid w:val="00F646BC"/>
    <w:rsid w:val="00F67E7B"/>
    <w:rsid w:val="00F814D5"/>
    <w:rsid w:val="00FC5AA8"/>
    <w:rsid w:val="00FC6E6D"/>
    <w:rsid w:val="00FD3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2A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1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0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670D4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0D4"/>
  </w:style>
  <w:style w:type="paragraph" w:styleId="a7">
    <w:name w:val="Balloon Text"/>
    <w:basedOn w:val="a"/>
    <w:link w:val="a8"/>
    <w:uiPriority w:val="99"/>
    <w:semiHidden/>
    <w:unhideWhenUsed/>
    <w:rsid w:val="009F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96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46A9F"/>
    <w:pPr>
      <w:spacing w:after="0" w:line="240" w:lineRule="auto"/>
    </w:pPr>
  </w:style>
  <w:style w:type="table" w:styleId="aa">
    <w:name w:val="Table Grid"/>
    <w:basedOn w:val="a1"/>
    <w:uiPriority w:val="59"/>
    <w:rsid w:val="009D51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765A02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A20D1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914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1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0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670D4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0D4"/>
  </w:style>
  <w:style w:type="paragraph" w:styleId="a7">
    <w:name w:val="Balloon Text"/>
    <w:basedOn w:val="a"/>
    <w:link w:val="a8"/>
    <w:uiPriority w:val="99"/>
    <w:semiHidden/>
    <w:unhideWhenUsed/>
    <w:rsid w:val="009F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96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46A9F"/>
    <w:pPr>
      <w:spacing w:after="0" w:line="240" w:lineRule="auto"/>
    </w:pPr>
  </w:style>
  <w:style w:type="table" w:styleId="aa">
    <w:name w:val="Table Grid"/>
    <w:basedOn w:val="a1"/>
    <w:uiPriority w:val="59"/>
    <w:rsid w:val="009D51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765A02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A20D1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914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52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2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C68FA-67B2-40F4-A696-1D4E8F65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Чынберди</dc:creator>
  <cp:lastModifiedBy>Админ Админка</cp:lastModifiedBy>
  <cp:revision>4</cp:revision>
  <cp:lastPrinted>2022-01-19T09:47:00Z</cp:lastPrinted>
  <dcterms:created xsi:type="dcterms:W3CDTF">2022-01-18T03:51:00Z</dcterms:created>
  <dcterms:modified xsi:type="dcterms:W3CDTF">2022-01-19T11:21:00Z</dcterms:modified>
</cp:coreProperties>
</file>